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38E" w:rsidRPr="00EF324D" w:rsidRDefault="0093638E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EF324D" w:rsidRDefault="00D6446E" w:rsidP="009A4B96">
      <w:pPr>
        <w:ind w:left="142"/>
        <w:rPr>
          <w:rFonts w:ascii="Times New Roman" w:eastAsia="Times New Roman" w:hAnsi="Times New Roman"/>
          <w:position w:val="-13"/>
          <w:sz w:val="20"/>
          <w:szCs w:val="20"/>
          <w:lang w:val="cs-CZ"/>
        </w:rPr>
      </w:pPr>
      <w:r>
        <w:rPr>
          <w:rFonts w:ascii="Times New Roman" w:eastAsia="Times New Roman" w:hAnsi="Times New Roman"/>
          <w:position w:val="-13"/>
          <w:sz w:val="20"/>
          <w:szCs w:val="20"/>
          <w:lang w:val="cs-CZ"/>
        </w:rPr>
      </w:r>
      <w:r w:rsidR="009A4B96">
        <w:rPr>
          <w:rFonts w:ascii="Times New Roman" w:eastAsia="Times New Roman" w:hAnsi="Times New Roman"/>
          <w:position w:val="-13"/>
          <w:sz w:val="20"/>
          <w:szCs w:val="20"/>
          <w:lang w:val="cs-CZ"/>
        </w:rPr>
        <w:pict>
          <v:group id="_x0000_s1026" style="width:535.2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15;top:108;width:488;height:510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10747;height:697" filled="f" strokecolor="#006ab2" strokeweight=".8pt">
              <v:textbox style="mso-next-textbox:#_x0000_s1027" inset="0,0,0,0">
                <w:txbxContent>
                  <w:p w:rsidR="0093638E" w:rsidRPr="009A4B96" w:rsidRDefault="00EF324D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color w:val="006AB2"/>
                        <w:sz w:val="24"/>
                        <w:szCs w:val="24"/>
                        <w:lang w:val="cs-CZ"/>
                      </w:rPr>
                    </w:pPr>
                    <w:r w:rsidRPr="009A4B96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szCs w:val="24"/>
                        <w:lang w:val="cs-CZ"/>
                      </w:rPr>
                      <w:t xml:space="preserve">Terapeutická lekce </w:t>
                    </w:r>
                    <w:r w:rsidR="008711EC" w:rsidRPr="009A4B96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szCs w:val="24"/>
                        <w:lang w:val="cs-CZ"/>
                      </w:rPr>
                      <w:t>4</w:t>
                    </w:r>
                    <w:r w:rsidR="008711EC" w:rsidRPr="009A4B96">
                      <w:rPr>
                        <w:rFonts w:ascii="Verdana" w:hAnsi="Verdana"/>
                        <w:b/>
                        <w:color w:val="006AB2"/>
                        <w:sz w:val="24"/>
                        <w:szCs w:val="24"/>
                        <w:lang w:val="cs-CZ"/>
                      </w:rPr>
                      <w:t>:</w:t>
                    </w:r>
                    <w:r w:rsidRPr="009A4B96">
                      <w:rPr>
                        <w:rFonts w:ascii="Verdana" w:hAnsi="Verdana"/>
                        <w:b/>
                        <w:color w:val="006AB2"/>
                        <w:sz w:val="24"/>
                        <w:szCs w:val="24"/>
                        <w:lang w:val="cs-CZ"/>
                      </w:rPr>
                      <w:t xml:space="preserve"> </w:t>
                    </w:r>
                    <w:r w:rsidRPr="009A4B96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szCs w:val="24"/>
                        <w:lang w:val="cs-CZ"/>
                      </w:rPr>
                      <w:t>Jak si vysvětlujeme události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F324D" w:rsidRDefault="00EF324D" w:rsidP="00EF324D">
      <w:pP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</w:pPr>
    </w:p>
    <w:p w:rsidR="0093638E" w:rsidRPr="009A4B96" w:rsidRDefault="009A4B96" w:rsidP="009A4B96">
      <w:pPr>
        <w:rPr>
          <w:b/>
          <w:bCs/>
          <w:color w:val="006AB2"/>
          <w:sz w:val="24"/>
          <w:szCs w:val="24"/>
          <w:lang w:val="cs-CZ"/>
        </w:rPr>
      </w:pP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</w:t>
      </w:r>
      <w:r w:rsidR="00EF324D" w:rsidRPr="009A4B9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Pracovní list </w:t>
      </w:r>
      <w:r w:rsidR="008711EC" w:rsidRPr="009A4B9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4.1 </w:t>
      </w:r>
      <w:r w:rsidR="00EF324D" w:rsidRPr="009A4B9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Jak zkreslené </w:t>
      </w:r>
      <w:r w:rsidR="007A5CF4" w:rsidRPr="009A4B9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(</w:t>
      </w:r>
      <w:r w:rsidR="00EF324D" w:rsidRPr="009A4B9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jednostranné) </w:t>
      </w:r>
      <w:r w:rsidR="007A7AD2" w:rsidRPr="009A4B9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vysvětlování události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vede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br/>
        <w:t xml:space="preserve"> </w:t>
      </w:r>
      <w:r w:rsidR="00EF324D" w:rsidRPr="009A4B9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k chybnému porozumění</w:t>
      </w:r>
      <w:r w:rsidR="008711EC" w:rsidRPr="009A4B9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,</w:t>
      </w:r>
      <w:r w:rsidR="00EF324D" w:rsidRPr="009A4B9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např. </w:t>
      </w:r>
      <w:r w:rsidR="00EF324D" w:rsidRPr="009A4B96">
        <w:rPr>
          <w:rFonts w:ascii="Verdana" w:hAnsi="Verdana"/>
          <w:b/>
          <w:color w:val="006AB2"/>
          <w:sz w:val="24"/>
          <w:szCs w:val="24"/>
          <w:lang w:val="cs-CZ"/>
        </w:rPr>
        <w:t xml:space="preserve">během psychózy </w:t>
      </w:r>
      <w:r w:rsidR="008711EC" w:rsidRPr="009A4B96">
        <w:rPr>
          <w:rFonts w:ascii="Verdana" w:hAnsi="Verdana"/>
          <w:b/>
          <w:color w:val="006AB2"/>
          <w:sz w:val="24"/>
          <w:szCs w:val="24"/>
          <w:lang w:val="cs-CZ"/>
        </w:rPr>
        <w:t xml:space="preserve">– </w:t>
      </w:r>
      <w:r w:rsidR="00EF324D" w:rsidRPr="009A4B96">
        <w:rPr>
          <w:rFonts w:ascii="Verdana" w:hAnsi="Verdana"/>
          <w:b/>
          <w:color w:val="006AB2"/>
          <w:sz w:val="24"/>
          <w:szCs w:val="24"/>
          <w:lang w:val="cs-CZ"/>
        </w:rPr>
        <w:t>vlastní příklady</w:t>
      </w:r>
      <w:bookmarkStart w:id="0" w:name="_GoBack"/>
      <w:bookmarkEnd w:id="0"/>
    </w:p>
    <w:p w:rsidR="0093638E" w:rsidRPr="005D6051" w:rsidRDefault="0093638E">
      <w:pPr>
        <w:spacing w:before="2"/>
        <w:rPr>
          <w:rFonts w:ascii="Verdana" w:eastAsia="Verdana" w:hAnsi="Verdana" w:cs="Verdana"/>
          <w:b/>
          <w:bCs/>
          <w:sz w:val="24"/>
          <w:szCs w:val="24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2"/>
        <w:gridCol w:w="3600"/>
        <w:gridCol w:w="3624"/>
      </w:tblGrid>
      <w:tr w:rsidR="0093638E" w:rsidRPr="00EF324D" w:rsidTr="00EF324D">
        <w:trPr>
          <w:trHeight w:hRule="exact" w:val="1450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2345AA" w:rsidRDefault="00EF324D" w:rsidP="008D5AA7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2345AA">
              <w:rPr>
                <w:rFonts w:ascii="Verdana" w:hAnsi="Verdana"/>
                <w:b/>
                <w:sz w:val="20"/>
                <w:lang w:val="cs-CZ"/>
              </w:rPr>
              <w:t>Událost</w:t>
            </w:r>
          </w:p>
          <w:p w:rsidR="0093638E" w:rsidRPr="00EF324D" w:rsidRDefault="008711EC" w:rsidP="00EF324D">
            <w:pPr>
              <w:pStyle w:val="TableParagraph"/>
              <w:spacing w:before="17" w:line="256" w:lineRule="auto"/>
              <w:ind w:left="165" w:right="1046"/>
              <w:rPr>
                <w:rFonts w:ascii="Verdana"/>
                <w:sz w:val="20"/>
                <w:lang w:val="cs-CZ"/>
              </w:rPr>
            </w:pPr>
            <w:r w:rsidRPr="00EF324D">
              <w:rPr>
                <w:rFonts w:ascii="Verdana"/>
                <w:sz w:val="20"/>
                <w:lang w:val="cs-CZ"/>
              </w:rPr>
              <w:t>(</w:t>
            </w:r>
            <w:r w:rsidR="00EF324D">
              <w:rPr>
                <w:rFonts w:ascii="Verdana"/>
                <w:sz w:val="20"/>
                <w:lang w:val="cs-CZ"/>
              </w:rPr>
              <w:t>nap</w:t>
            </w:r>
            <w:r w:rsidR="00EF324D">
              <w:rPr>
                <w:rFonts w:ascii="Verdana"/>
                <w:sz w:val="20"/>
                <w:lang w:val="cs-CZ"/>
              </w:rPr>
              <w:t>ř</w:t>
            </w:r>
            <w:r w:rsidR="00EF324D">
              <w:rPr>
                <w:rFonts w:ascii="Verdana"/>
                <w:sz w:val="20"/>
                <w:lang w:val="cs-CZ"/>
              </w:rPr>
              <w:t>. auto se nechce nastartovat</w:t>
            </w:r>
            <w:r w:rsidRPr="00EF324D">
              <w:rPr>
                <w:rFonts w:ascii="Verdana"/>
                <w:sz w:val="20"/>
                <w:lang w:val="cs-CZ"/>
              </w:rPr>
              <w:t>)</w:t>
            </w: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A5CF4" w:rsidRPr="00EF324D" w:rsidRDefault="00EF324D" w:rsidP="008D5AA7">
            <w:pPr>
              <w:pStyle w:val="TableParagraph"/>
              <w:spacing w:before="117" w:line="256" w:lineRule="auto"/>
              <w:ind w:left="165" w:right="28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  <w:t xml:space="preserve">Vysvětlení během psychózy </w:t>
            </w:r>
            <w:r w:rsidR="008711EC" w:rsidRPr="00EF324D">
              <w:rPr>
                <w:rFonts w:ascii="Verdana" w:eastAsia="Verdana" w:hAnsi="Verdana" w:cs="Verdana"/>
                <w:sz w:val="20"/>
                <w:szCs w:val="20"/>
                <w:lang w:val="cs-CZ"/>
              </w:rPr>
              <w:t>(</w:t>
            </w:r>
            <w:r>
              <w:rPr>
                <w:rFonts w:ascii="Verdana" w:eastAsia="Verdana" w:hAnsi="Verdana" w:cs="Verdana"/>
                <w:sz w:val="20"/>
                <w:szCs w:val="20"/>
                <w:lang w:val="cs-CZ"/>
              </w:rPr>
              <w:t>např.</w:t>
            </w:r>
            <w:r w:rsidR="007A5CF4" w:rsidRPr="00EF324D">
              <w:rPr>
                <w:rFonts w:ascii="Verdana" w:eastAsia="Verdana" w:hAnsi="Verdana" w:cs="Verdana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  <w:lang w:val="cs-CZ"/>
              </w:rPr>
              <w:t>„ve filmu jsem viděl, že když byly v autě nastraženy  výbušniny, tak také nechtělo nastartovat</w:t>
            </w:r>
            <w:r w:rsidR="007A5CF4" w:rsidRPr="00EF324D">
              <w:rPr>
                <w:rFonts w:ascii="Verdana" w:eastAsia="Verdana" w:hAnsi="Verdana" w:cs="Verdana"/>
                <w:sz w:val="20"/>
                <w:szCs w:val="20"/>
                <w:lang w:val="cs-CZ"/>
              </w:rPr>
              <w:t>”</w:t>
            </w:r>
            <w:r w:rsidR="008711EC" w:rsidRPr="00EF324D">
              <w:rPr>
                <w:rFonts w:ascii="Verdana" w:eastAsia="Verdana" w:hAnsi="Verdana" w:cs="Verdana"/>
                <w:sz w:val="20"/>
                <w:szCs w:val="20"/>
                <w:lang w:val="cs-CZ"/>
              </w:rPr>
              <w:t>)</w:t>
            </w:r>
            <w:r>
              <w:rPr>
                <w:rFonts w:ascii="Verdana" w:eastAsia="Verdana" w:hAnsi="Verdana" w:cs="Verdana"/>
                <w:sz w:val="20"/>
                <w:szCs w:val="20"/>
                <w:lang w:val="cs-CZ"/>
              </w:rPr>
              <w:t>.</w:t>
            </w:r>
          </w:p>
          <w:p w:rsidR="007A5CF4" w:rsidRPr="00EF324D" w:rsidRDefault="007A5CF4" w:rsidP="007A5CF4">
            <w:pPr>
              <w:rPr>
                <w:lang w:val="cs-CZ"/>
              </w:rPr>
            </w:pPr>
          </w:p>
          <w:p w:rsidR="0093638E" w:rsidRPr="00EF324D" w:rsidRDefault="0093638E" w:rsidP="008D5AA7">
            <w:pPr>
              <w:ind w:firstLine="720"/>
              <w:rPr>
                <w:lang w:val="cs-CZ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EF324D" w:rsidP="008D5AA7">
            <w:pPr>
              <w:pStyle w:val="TableParagraph"/>
              <w:spacing w:before="117"/>
              <w:ind w:left="165"/>
              <w:jc w:val="both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 xml:space="preserve">Jiná možná vysvětlení </w:t>
            </w:r>
          </w:p>
          <w:p w:rsidR="0093638E" w:rsidRPr="00EF324D" w:rsidRDefault="008711EC" w:rsidP="00EF324D">
            <w:pPr>
              <w:pStyle w:val="TableParagraph"/>
              <w:spacing w:before="17" w:line="256" w:lineRule="auto"/>
              <w:ind w:left="165" w:right="186"/>
              <w:jc w:val="both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EF324D">
              <w:rPr>
                <w:rFonts w:ascii="Verdana" w:hAnsi="Verdana"/>
                <w:sz w:val="20"/>
                <w:lang w:val="cs-CZ"/>
              </w:rPr>
              <w:t>(</w:t>
            </w:r>
            <w:r w:rsidR="00EF324D">
              <w:rPr>
                <w:rFonts w:ascii="Verdana" w:hAnsi="Verdana"/>
                <w:sz w:val="20"/>
                <w:lang w:val="cs-CZ"/>
              </w:rPr>
              <w:t>např. „moje auto je už staré a dlouho jsem s ním nejel</w:t>
            </w:r>
            <w:r w:rsidR="007A5CF4" w:rsidRPr="00EF324D">
              <w:rPr>
                <w:rFonts w:ascii="Verdana" w:hAnsi="Verdana"/>
                <w:sz w:val="20"/>
                <w:lang w:val="cs-CZ"/>
              </w:rPr>
              <w:t>”</w:t>
            </w:r>
            <w:r w:rsidRPr="00EF324D">
              <w:rPr>
                <w:rFonts w:ascii="Verdana" w:hAnsi="Verdana"/>
                <w:sz w:val="20"/>
                <w:lang w:val="cs-CZ"/>
              </w:rPr>
              <w:t>;</w:t>
            </w:r>
            <w:r w:rsidR="00EF324D">
              <w:rPr>
                <w:rFonts w:ascii="Verdana" w:hAnsi="Verdana"/>
                <w:sz w:val="20"/>
                <w:lang w:val="cs-CZ"/>
              </w:rPr>
              <w:t xml:space="preserve"> mráz</w:t>
            </w:r>
            <w:r w:rsidRPr="00EF324D">
              <w:rPr>
                <w:rFonts w:ascii="Verdana" w:hAnsi="Verdana"/>
                <w:sz w:val="20"/>
                <w:lang w:val="cs-CZ"/>
              </w:rPr>
              <w:t>)</w:t>
            </w:r>
          </w:p>
        </w:tc>
      </w:tr>
      <w:tr w:rsidR="0093638E" w:rsidRPr="00EF324D" w:rsidTr="008D5AA7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93638E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93638E">
            <w:pPr>
              <w:rPr>
                <w:lang w:val="cs-CZ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93638E">
            <w:pPr>
              <w:rPr>
                <w:lang w:val="cs-CZ"/>
              </w:rPr>
            </w:pPr>
          </w:p>
        </w:tc>
      </w:tr>
      <w:tr w:rsidR="0093638E" w:rsidRPr="00EF324D" w:rsidTr="008D5AA7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93638E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93638E">
            <w:pPr>
              <w:rPr>
                <w:lang w:val="cs-CZ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93638E">
            <w:pPr>
              <w:rPr>
                <w:lang w:val="cs-CZ"/>
              </w:rPr>
            </w:pPr>
          </w:p>
        </w:tc>
      </w:tr>
      <w:tr w:rsidR="0093638E" w:rsidRPr="00EF324D" w:rsidTr="008D5AA7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93638E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  <w:p w:rsidR="0093638E" w:rsidRPr="00EF324D" w:rsidRDefault="0093638E" w:rsidP="61219FE3">
            <w:pPr>
              <w:rPr>
                <w:lang w:val="cs-CZ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93638E">
            <w:pPr>
              <w:rPr>
                <w:lang w:val="cs-CZ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3638E" w:rsidRPr="00EF324D" w:rsidRDefault="0093638E">
            <w:pPr>
              <w:rPr>
                <w:lang w:val="cs-CZ"/>
              </w:rPr>
            </w:pPr>
          </w:p>
        </w:tc>
      </w:tr>
    </w:tbl>
    <w:p w:rsidR="0093638E" w:rsidRPr="00EF324D" w:rsidRDefault="0093638E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93638E" w:rsidRPr="00EF324D" w:rsidRDefault="0093638E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93638E" w:rsidRPr="00EF324D" w:rsidRDefault="0093638E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sectPr w:rsidR="0093638E" w:rsidRPr="00EF324D" w:rsidSect="009A4B96">
      <w:footerReference w:type="default" r:id="rId7"/>
      <w:type w:val="continuous"/>
      <w:pgSz w:w="11910" w:h="16840"/>
      <w:pgMar w:top="460" w:right="57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46E" w:rsidRDefault="00D6446E" w:rsidP="00714418">
      <w:r>
        <w:separator/>
      </w:r>
    </w:p>
  </w:endnote>
  <w:endnote w:type="continuationSeparator" w:id="0">
    <w:p w:rsidR="00D6446E" w:rsidRDefault="00D6446E" w:rsidP="0071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418" w:rsidRPr="007A7AD2" w:rsidRDefault="007A7AD2" w:rsidP="00714418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Pracovní list pro terapeutickou lekci </w:t>
    </w:r>
    <w:r w:rsidR="00714418" w:rsidRPr="007A7AD2"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4: </w:t>
    </w:r>
    <w:r>
      <w:rPr>
        <w:rFonts w:ascii="Verdana" w:eastAsia="Gill Sans MT" w:hAnsi="Verdana" w:cs="Gill Sans MT"/>
        <w:w w:val="110"/>
        <w:sz w:val="16"/>
        <w:szCs w:val="16"/>
        <w:lang w:val="cs-CZ"/>
      </w:rPr>
      <w:t>Jak si vysvětlujeme události</w:t>
    </w:r>
  </w:p>
  <w:p w:rsidR="00714418" w:rsidRPr="007A7AD2" w:rsidRDefault="00714418">
    <w:pPr>
      <w:pStyle w:val="Fuzeile"/>
      <w:rPr>
        <w:lang w:val="cs-CZ"/>
      </w:rPr>
    </w:pPr>
  </w:p>
  <w:p w:rsidR="00714418" w:rsidRPr="007A5CF4" w:rsidRDefault="00714418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46E" w:rsidRDefault="00D6446E" w:rsidP="00714418">
      <w:r>
        <w:separator/>
      </w:r>
    </w:p>
  </w:footnote>
  <w:footnote w:type="continuationSeparator" w:id="0">
    <w:p w:rsidR="00D6446E" w:rsidRDefault="00D6446E" w:rsidP="00714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3638E"/>
    <w:rsid w:val="0009200F"/>
    <w:rsid w:val="002345AA"/>
    <w:rsid w:val="005D6051"/>
    <w:rsid w:val="00714418"/>
    <w:rsid w:val="007A5CF4"/>
    <w:rsid w:val="007A7AD2"/>
    <w:rsid w:val="008711EC"/>
    <w:rsid w:val="008D5AA7"/>
    <w:rsid w:val="0093638E"/>
    <w:rsid w:val="009A4B96"/>
    <w:rsid w:val="00AD47C8"/>
    <w:rsid w:val="00B14B95"/>
    <w:rsid w:val="00C74952"/>
    <w:rsid w:val="00D6446E"/>
    <w:rsid w:val="00DC606F"/>
    <w:rsid w:val="00EF324D"/>
    <w:rsid w:val="00F27A6F"/>
    <w:rsid w:val="00F41480"/>
    <w:rsid w:val="38C6762E"/>
    <w:rsid w:val="61219FE3"/>
    <w:rsid w:val="61F52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BF9DA451-6E2D-4831-8708-FA72EC5F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DC606F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C606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DC606F"/>
    <w:pPr>
      <w:spacing w:before="28"/>
      <w:ind w:left="10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rsid w:val="00DC606F"/>
  </w:style>
  <w:style w:type="paragraph" w:customStyle="1" w:styleId="TableParagraph">
    <w:name w:val="Table Paragraph"/>
    <w:basedOn w:val="Standard"/>
    <w:uiPriority w:val="1"/>
    <w:qFormat/>
    <w:rsid w:val="00DC606F"/>
  </w:style>
  <w:style w:type="paragraph" w:styleId="Kopfzeile">
    <w:name w:val="header"/>
    <w:basedOn w:val="Standard"/>
    <w:link w:val="Kopf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4418"/>
  </w:style>
  <w:style w:type="paragraph" w:styleId="Fuzeile">
    <w:name w:val="footer"/>
    <w:basedOn w:val="Standard"/>
    <w:link w:val="Fu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441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44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44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Možný</dc:creator>
  <cp:lastModifiedBy>Computer09</cp:lastModifiedBy>
  <cp:revision>4</cp:revision>
  <cp:lastPrinted>2017-02-21T11:20:00Z</cp:lastPrinted>
  <dcterms:created xsi:type="dcterms:W3CDTF">2016-12-30T07:42:00Z</dcterms:created>
  <dcterms:modified xsi:type="dcterms:W3CDTF">2017-02-21T11:22:00Z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