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942911" w:rsidTr="007E343B">
        <w:trPr>
          <w:trHeight w:val="425"/>
          <w:jc w:val="center"/>
        </w:trPr>
        <w:tc>
          <w:tcPr>
            <w:tcW w:w="767" w:type="dxa"/>
            <w:vAlign w:val="center"/>
          </w:tcPr>
          <w:p w:rsidR="00942911" w:rsidRPr="0025024C" w:rsidRDefault="00942911" w:rsidP="0031164C">
            <w:pPr>
              <w:rPr>
                <w:rFonts w:ascii="Verdana" w:hAnsi="Verdana"/>
                <w:b/>
                <w:bCs/>
                <w:color w:val="0070C0"/>
                <w:sz w:val="24"/>
              </w:rPr>
            </w:pPr>
            <w:r w:rsidRPr="0025024C">
              <w:rPr>
                <w:rFonts w:ascii="Verdana" w:hAnsi="Verdana"/>
                <w:b/>
                <w:bCs/>
                <w:noProof/>
                <w:color w:val="0070C0"/>
                <w:sz w:val="24"/>
              </w:rPr>
              <w:drawing>
                <wp:anchor distT="0" distB="0" distL="114300" distR="114300" simplePos="0" relativeHeight="251660288" behindDoc="0" locked="0" layoutInCell="1" allowOverlap="1" wp14:anchorId="4B2CF5AE" wp14:editId="16D9EF54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6" w:type="dxa"/>
            <w:vAlign w:val="center"/>
          </w:tcPr>
          <w:p w:rsidR="00942911" w:rsidRPr="007E343B" w:rsidRDefault="007E343B" w:rsidP="007E343B">
            <w:pPr>
              <w:spacing w:after="200" w:line="276" w:lineRule="auto"/>
              <w:ind w:left="-567"/>
              <w:rPr>
                <w:rFonts w:ascii="Verdana" w:hAnsi="Verdana"/>
                <w:b/>
                <w:bCs/>
                <w:color w:val="365F91" w:themeColor="accent1" w:themeShade="BF"/>
                <w:sz w:val="24"/>
                <w:lang w:val="fr-FR" w:eastAsia="en-US"/>
              </w:rPr>
            </w:pPr>
            <w:r>
              <w:rPr>
                <w:rFonts w:ascii="Verdana" w:hAnsi="Verdana" w:cs="Arial"/>
                <w:b/>
                <w:color w:val="0070C0"/>
                <w:sz w:val="24"/>
              </w:rPr>
              <w:t xml:space="preserve">      </w:t>
            </w:r>
            <w:r w:rsidRPr="007E343B">
              <w:rPr>
                <w:rFonts w:ascii="Verdana" w:hAnsi="Verdana" w:cs="Arial"/>
                <w:b/>
                <w:color w:val="0070C0"/>
                <w:sz w:val="24"/>
              </w:rPr>
              <w:t xml:space="preserve">Module </w:t>
            </w:r>
            <w:proofErr w:type="spellStart"/>
            <w:r w:rsidRPr="007E343B">
              <w:rPr>
                <w:rFonts w:ascii="Verdana" w:hAnsi="Verdana" w:cs="Arial"/>
                <w:b/>
                <w:color w:val="0070C0"/>
                <w:sz w:val="24"/>
              </w:rPr>
              <w:t>thérapeutique</w:t>
            </w:r>
            <w:proofErr w:type="spellEnd"/>
            <w:r w:rsidRPr="007E343B">
              <w:rPr>
                <w:rFonts w:ascii="Verdana" w:hAnsi="Verdana" w:cs="Arial"/>
                <w:b/>
                <w:color w:val="0070C0"/>
                <w:sz w:val="24"/>
              </w:rPr>
              <w:t xml:space="preserve"> 5 : Tirer des conclusions</w:t>
            </w:r>
            <w:r w:rsidRPr="007E343B">
              <w:rPr>
                <w:rFonts w:ascii="Verdana" w:hAnsi="Verdana"/>
                <w:b/>
                <w:bCs/>
                <w:color w:val="4F81BD" w:themeColor="accent1"/>
                <w:sz w:val="24"/>
                <w:lang w:val="fr-FR"/>
              </w:rPr>
              <w:t xml:space="preserve"> </w:t>
            </w:r>
          </w:p>
        </w:tc>
      </w:tr>
    </w:tbl>
    <w:p w:rsidR="007E343B" w:rsidRPr="007E343B" w:rsidRDefault="007E343B" w:rsidP="007E343B">
      <w:pPr>
        <w:ind w:left="-567"/>
        <w:rPr>
          <w:rFonts w:ascii="Verdana" w:hAnsi="Verdana" w:cs="Arial"/>
          <w:b/>
          <w:color w:val="0070C0"/>
          <w:sz w:val="24"/>
        </w:rPr>
      </w:pPr>
      <w:r w:rsidRPr="007E343B">
        <w:rPr>
          <w:rFonts w:ascii="Verdana" w:hAnsi="Verdana" w:cs="Arial"/>
          <w:b/>
          <w:color w:val="4F81BD" w:themeColor="accent1"/>
          <w:sz w:val="24"/>
          <w:lang w:val="fr-FR"/>
        </w:rPr>
        <w:br/>
      </w:r>
      <w:r w:rsidRPr="007E343B">
        <w:rPr>
          <w:rFonts w:ascii="Verdana" w:hAnsi="Verdana" w:cs="Arial"/>
          <w:b/>
          <w:color w:val="0070C0"/>
          <w:sz w:val="24"/>
        </w:rPr>
        <w:t>Feuille de travail 5.6. Informations sur le module thérapeutique 5</w:t>
      </w:r>
    </w:p>
    <w:p w:rsidR="007E343B" w:rsidRDefault="007E343B" w:rsidP="007E343B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Beaucoup de personne souffrant de troubles psychotiques (mais pas toutes !) ont tendance à tirer des conclusions hâtives et à adopter des opinions extrêmes sans avoir rassemblé suffisamment d’information. </w:t>
      </w:r>
    </w:p>
    <w:p w:rsidR="007E343B" w:rsidRDefault="007E343B" w:rsidP="007E343B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Les décisions précipitées </w:t>
      </w:r>
      <w:r>
        <w:rPr>
          <w:rFonts w:ascii="Verdana" w:hAnsi="Verdana" w:cs="Arial"/>
          <w:sz w:val="20"/>
          <w:szCs w:val="20"/>
          <w:lang w:val="fr-FR"/>
        </w:rPr>
        <w:t>conduisent souvent à des erreurs car il n’y a que « la moitié de la vérité » qui est perçue.</w:t>
      </w:r>
      <w:r>
        <w:rPr>
          <w:rFonts w:ascii="Verdana" w:hAnsi="Verdana" w:cs="Arial"/>
          <w:sz w:val="20"/>
          <w:szCs w:val="20"/>
          <w:lang w:val="fr-FR"/>
        </w:rPr>
        <w:t xml:space="preserve"> </w:t>
      </w:r>
      <w:r>
        <w:rPr>
          <w:rFonts w:ascii="Verdana" w:hAnsi="Verdana" w:cs="Arial"/>
          <w:sz w:val="20"/>
          <w:szCs w:val="20"/>
          <w:lang w:val="fr-FR"/>
        </w:rPr>
        <w:t xml:space="preserve">Avant de prendre des décisions importantes, prenez en compte plusieurs éléments d’information et partagez vos opinions avec des personnes en qui vous avez confiance. Essayez de réfléchir à des explications alternatives. </w:t>
      </w:r>
      <w:r>
        <w:rPr>
          <w:rFonts w:ascii="Verdana" w:hAnsi="Verdana" w:cs="Arial"/>
          <w:i/>
          <w:sz w:val="20"/>
          <w:szCs w:val="20"/>
          <w:lang w:val="fr-FR"/>
        </w:rPr>
        <w:t>Tout le monde fait des erreurs !</w:t>
      </w:r>
    </w:p>
    <w:p w:rsidR="007E343B" w:rsidRDefault="007E343B" w:rsidP="007E343B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Utilisez la </w:t>
      </w:r>
      <w:r>
        <w:rPr>
          <w:rFonts w:ascii="Verdana" w:hAnsi="Verdana" w:cs="Arial"/>
          <w:i/>
          <w:sz w:val="20"/>
          <w:szCs w:val="20"/>
          <w:lang w:val="fr-FR"/>
        </w:rPr>
        <w:t>carte jaune</w:t>
      </w:r>
      <w:r>
        <w:rPr>
          <w:rFonts w:ascii="Verdana" w:hAnsi="Verdana" w:cs="Arial"/>
          <w:sz w:val="20"/>
          <w:szCs w:val="20"/>
          <w:lang w:val="fr-FR"/>
        </w:rPr>
        <w:t xml:space="preserve"> quand vous vous sentez offensé ou insulté pour examiner aussi des explications altératives.</w:t>
      </w:r>
    </w:p>
    <w:p w:rsidR="007E343B" w:rsidRDefault="007E343B" w:rsidP="007E343B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>Evitement</w:t>
      </w:r>
      <w:r>
        <w:rPr>
          <w:rFonts w:ascii="Verdana" w:hAnsi="Verdana" w:cs="Arial"/>
          <w:sz w:val="20"/>
          <w:szCs w:val="20"/>
          <w:lang w:val="fr-FR"/>
        </w:rPr>
        <w:t xml:space="preserve"> </w:t>
      </w:r>
      <w:r>
        <w:rPr>
          <w:rFonts w:ascii="Verdana" w:hAnsi="Verdana" w:cs="Arial"/>
          <w:b/>
          <w:sz w:val="20"/>
          <w:szCs w:val="20"/>
          <w:lang w:val="fr-FR"/>
        </w:rPr>
        <w:t>=</w:t>
      </w:r>
      <w:r>
        <w:rPr>
          <w:rFonts w:ascii="Verdana" w:hAnsi="Verdana" w:cs="Arial"/>
          <w:sz w:val="20"/>
          <w:szCs w:val="20"/>
          <w:lang w:val="fr-FR"/>
        </w:rPr>
        <w:t xml:space="preserve"> évitement actif de situations, de personnes ou de lieux qui sont ressentis comme menaçants (ex : transports en commun).</w:t>
      </w:r>
    </w:p>
    <w:p w:rsidR="007E343B" w:rsidRDefault="007E343B" w:rsidP="007E343B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Comportements de sécurité = </w:t>
      </w:r>
      <w:r>
        <w:rPr>
          <w:rFonts w:ascii="Verdana" w:hAnsi="Verdana" w:cs="Arial"/>
          <w:sz w:val="20"/>
          <w:szCs w:val="20"/>
          <w:lang w:val="fr-FR"/>
        </w:rPr>
        <w:t xml:space="preserve">action réalisée dans le but d’éviter la survenue d’un </w:t>
      </w:r>
      <w:proofErr w:type="gramStart"/>
      <w:r>
        <w:rPr>
          <w:rFonts w:ascii="Verdana" w:hAnsi="Verdana" w:cs="Arial"/>
          <w:sz w:val="20"/>
          <w:szCs w:val="20"/>
          <w:lang w:val="fr-FR"/>
        </w:rPr>
        <w:t>événements</w:t>
      </w:r>
      <w:proofErr w:type="gramEnd"/>
      <w:r>
        <w:rPr>
          <w:rFonts w:ascii="Verdana" w:hAnsi="Verdana" w:cs="Arial"/>
          <w:sz w:val="20"/>
          <w:szCs w:val="20"/>
          <w:lang w:val="fr-FR"/>
        </w:rPr>
        <w:t xml:space="preserve"> que l’on craint (ex : porter des porte-bonheurs, porter des lunettes de soleil pour ne pas être reconnu etc.)</w:t>
      </w:r>
      <w:bookmarkStart w:id="0" w:name="_GoBack"/>
      <w:bookmarkEnd w:id="0"/>
    </w:p>
    <w:p w:rsidR="00524E04" w:rsidRDefault="007E343B" w:rsidP="007E343B">
      <w:pPr>
        <w:ind w:left="-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Les comportements d’évitement et de sécurité réduisent la peur seulement à court-terme mais la favorisent à plus long terme !</w:t>
      </w: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D82FE9" w:rsidTr="00D82FE9">
        <w:trPr>
          <w:trHeight w:val="1709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82FE9" w:rsidRDefault="007E343B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devoirs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:</w:t>
            </w: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D82FE9" w:rsidTr="00D82FE9">
        <w:trPr>
          <w:trHeight w:val="1709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82FE9" w:rsidRPr="007E343B" w:rsidRDefault="007E343B" w:rsidP="007E343B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« Tirer des conclusions » que j’ai trouvés particulièrement utiles ou aidants ? </w:t>
            </w: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82FE9" w:rsidRDefault="00D82F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D82FE9" w:rsidTr="00D82FE9">
        <w:trPr>
          <w:trHeight w:val="1709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D82FE9" w:rsidRPr="007E343B" w:rsidRDefault="007E343B" w:rsidP="007E343B">
            <w:pPr>
              <w:rPr>
                <w:rFonts w:ascii="Verdana" w:hAnsi="Verdana" w:cs="Arial"/>
                <w:sz w:val="20"/>
                <w:szCs w:val="20"/>
                <w:lang w:val="fr-FR" w:eastAsia="en-US"/>
              </w:rPr>
            </w:pP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 ?</w:t>
            </w:r>
            <w:r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D82FE9" w:rsidTr="00D82FE9">
        <w:trPr>
          <w:trHeight w:val="1709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D82FE9" w:rsidRPr="007E343B" w:rsidRDefault="007E343B" w:rsidP="007E343B">
            <w:pPr>
              <w:rPr>
                <w:rFonts w:ascii="Verdana" w:hAnsi="Verdana" w:cs="Arial"/>
                <w:sz w:val="20"/>
                <w:szCs w:val="20"/>
                <w:lang w:val="fr-FR"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</w:t>
            </w:r>
            <w:r>
              <w:rPr>
                <w:rFonts w:ascii="Verdana" w:hAnsi="Verdana" w:cs="Arial"/>
                <w:b/>
                <w:sz w:val="20"/>
                <w:szCs w:val="20"/>
                <w:lang w:val="fr-FR"/>
              </w:rPr>
              <w:t xml:space="preserve"> lors de la prochaine session ?</w:t>
            </w:r>
          </w:p>
        </w:tc>
      </w:tr>
    </w:tbl>
    <w:p w:rsidR="002B6E81" w:rsidRPr="00C6186F" w:rsidRDefault="002B6E81" w:rsidP="00125965">
      <w:pPr>
        <w:rPr>
          <w:rFonts w:ascii="Arial" w:hAnsi="Arial" w:cs="Arial"/>
        </w:rPr>
      </w:pPr>
    </w:p>
    <w:sectPr w:rsidR="002B6E81" w:rsidRPr="00C6186F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43" w:rsidRDefault="001B1C43" w:rsidP="00C6186F">
      <w:pPr>
        <w:spacing w:after="0" w:line="240" w:lineRule="auto"/>
      </w:pPr>
      <w:r>
        <w:separator/>
      </w:r>
    </w:p>
  </w:endnote>
  <w:endnote w:type="continuationSeparator" w:id="0">
    <w:p w:rsidR="001B1C43" w:rsidRDefault="001B1C4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3B" w:rsidRDefault="007E343B" w:rsidP="007E343B">
    <w:pPr>
      <w:pStyle w:val="Fuzeile"/>
      <w:ind w:right="360"/>
      <w:rPr>
        <w:rFonts w:ascii="Verdana" w:hAnsi="Verdana"/>
        <w:sz w:val="16"/>
        <w:szCs w:val="16"/>
        <w:lang w:val="en-US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>
      <w:rPr>
        <w:rFonts w:ascii="Verdana" w:hAnsi="Verdana"/>
        <w:sz w:val="16"/>
        <w:szCs w:val="16"/>
        <w:lang w:val="en-US"/>
      </w:rPr>
      <w:t>feuille</w:t>
    </w:r>
    <w:proofErr w:type="spellEnd"/>
    <w:proofErr w:type="gramEnd"/>
    <w:r>
      <w:rPr>
        <w:rFonts w:ascii="Verdana" w:hAnsi="Verdana"/>
        <w:sz w:val="16"/>
        <w:szCs w:val="16"/>
        <w:lang w:val="en-US"/>
      </w:rPr>
      <w:t xml:space="preserve"> de travail pour le module </w:t>
    </w:r>
    <w:proofErr w:type="spellStart"/>
    <w:r>
      <w:rPr>
        <w:rFonts w:ascii="Verdana" w:hAnsi="Verdana"/>
        <w:sz w:val="16"/>
        <w:szCs w:val="16"/>
        <w:lang w:val="en-US"/>
      </w:rPr>
      <w:t>thérapeutique</w:t>
    </w:r>
    <w:proofErr w:type="spellEnd"/>
    <w:r>
      <w:rPr>
        <w:rFonts w:ascii="Verdana" w:hAnsi="Verdana"/>
        <w:sz w:val="16"/>
        <w:szCs w:val="16"/>
        <w:lang w:val="en-US"/>
      </w:rPr>
      <w:t xml:space="preserve"> 5 : </w:t>
    </w:r>
    <w:proofErr w:type="spellStart"/>
    <w:r>
      <w:rPr>
        <w:rFonts w:ascii="Verdana" w:hAnsi="Verdana"/>
        <w:sz w:val="16"/>
        <w:szCs w:val="16"/>
        <w:lang w:val="en-US"/>
      </w:rPr>
      <w:t>tirer</w:t>
    </w:r>
    <w:proofErr w:type="spellEnd"/>
    <w:r>
      <w:rPr>
        <w:rFonts w:ascii="Verdana" w:hAnsi="Verdana"/>
        <w:sz w:val="16"/>
        <w:szCs w:val="16"/>
        <w:lang w:val="en-US"/>
      </w:rPr>
      <w:t xml:space="preserve"> des conclusions</w:t>
    </w:r>
  </w:p>
  <w:p w:rsidR="00C14F59" w:rsidRPr="000750A3" w:rsidRDefault="00C14F59" w:rsidP="000750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43" w:rsidRDefault="001B1C43" w:rsidP="00C6186F">
      <w:pPr>
        <w:spacing w:after="0" w:line="240" w:lineRule="auto"/>
      </w:pPr>
      <w:r>
        <w:separator/>
      </w:r>
    </w:p>
  </w:footnote>
  <w:footnote w:type="continuationSeparator" w:id="0">
    <w:p w:rsidR="001B1C43" w:rsidRDefault="001B1C43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F"/>
    <w:rsid w:val="000750A3"/>
    <w:rsid w:val="00096BCE"/>
    <w:rsid w:val="000F5576"/>
    <w:rsid w:val="00125965"/>
    <w:rsid w:val="001B1C43"/>
    <w:rsid w:val="00216D7D"/>
    <w:rsid w:val="0025024C"/>
    <w:rsid w:val="002B692A"/>
    <w:rsid w:val="002B6E81"/>
    <w:rsid w:val="002C1894"/>
    <w:rsid w:val="002C6FEE"/>
    <w:rsid w:val="002E04E0"/>
    <w:rsid w:val="0031164C"/>
    <w:rsid w:val="0039575D"/>
    <w:rsid w:val="003A1C9A"/>
    <w:rsid w:val="003B48EB"/>
    <w:rsid w:val="003B5CD0"/>
    <w:rsid w:val="004103AF"/>
    <w:rsid w:val="004B5167"/>
    <w:rsid w:val="00524E04"/>
    <w:rsid w:val="00571AC0"/>
    <w:rsid w:val="0058142F"/>
    <w:rsid w:val="00622B2D"/>
    <w:rsid w:val="00674C0C"/>
    <w:rsid w:val="006B5D55"/>
    <w:rsid w:val="00751F81"/>
    <w:rsid w:val="007E0383"/>
    <w:rsid w:val="007E07A6"/>
    <w:rsid w:val="007E343B"/>
    <w:rsid w:val="008159FE"/>
    <w:rsid w:val="00823418"/>
    <w:rsid w:val="00847261"/>
    <w:rsid w:val="008B645B"/>
    <w:rsid w:val="00917178"/>
    <w:rsid w:val="00942911"/>
    <w:rsid w:val="009E014D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14F59"/>
    <w:rsid w:val="00C265A3"/>
    <w:rsid w:val="00C335DF"/>
    <w:rsid w:val="00C6186F"/>
    <w:rsid w:val="00D82FE9"/>
    <w:rsid w:val="00E50E62"/>
    <w:rsid w:val="00F631AE"/>
    <w:rsid w:val="00F7699E"/>
    <w:rsid w:val="00FC4AC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82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82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Steffen Moritz</cp:lastModifiedBy>
  <cp:revision>2</cp:revision>
  <dcterms:created xsi:type="dcterms:W3CDTF">2016-11-02T08:31:00Z</dcterms:created>
  <dcterms:modified xsi:type="dcterms:W3CDTF">2016-11-02T08:31:00Z</dcterms:modified>
</cp:coreProperties>
</file>